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E45C" w14:textId="77777777" w:rsidR="00034356" w:rsidRDefault="00034356" w:rsidP="003524C6">
      <w:pPr>
        <w:jc w:val="center"/>
        <w:rPr>
          <w:b/>
          <w:bCs/>
          <w:sz w:val="28"/>
          <w:szCs w:val="28"/>
          <w:lang w:val="hu-HU"/>
        </w:rPr>
      </w:pPr>
    </w:p>
    <w:p w14:paraId="052CC74B" w14:textId="77777777" w:rsidR="00034356" w:rsidRDefault="00034356" w:rsidP="003524C6">
      <w:pPr>
        <w:jc w:val="center"/>
        <w:rPr>
          <w:b/>
          <w:bCs/>
          <w:sz w:val="28"/>
          <w:szCs w:val="28"/>
          <w:lang w:val="hu-HU"/>
        </w:rPr>
      </w:pPr>
    </w:p>
    <w:p w14:paraId="43E7D3EF" w14:textId="2ACC92E9" w:rsidR="003524C6" w:rsidRDefault="003524C6" w:rsidP="003524C6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„KAZÁNBIZTOS II.” </w:t>
      </w:r>
    </w:p>
    <w:p w14:paraId="2FBA61B3" w14:textId="77777777" w:rsidR="003524C6" w:rsidRDefault="003524C6" w:rsidP="003524C6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(a RID 6.8.2.4.5. pont szerinti, RID hatálya alá tartozó vasúti tartálykocsik tartályainak vizsgálatát és ellenőrzését végző szakértő)</w:t>
      </w:r>
    </w:p>
    <w:p w14:paraId="1C42DCC2" w14:textId="77777777" w:rsidR="003524C6" w:rsidRDefault="003524C6" w:rsidP="003524C6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TOVÁBBKÉPZÉSE</w:t>
      </w:r>
    </w:p>
    <w:p w14:paraId="4C1BB1F4" w14:textId="77777777" w:rsidR="003524C6" w:rsidRDefault="003524C6" w:rsidP="003524C6">
      <w:pPr>
        <w:jc w:val="center"/>
        <w:rPr>
          <w:lang w:val="hu-HU"/>
        </w:rPr>
      </w:pPr>
    </w:p>
    <w:p w14:paraId="5D86AF50" w14:textId="35801996" w:rsidR="003524C6" w:rsidRPr="00034356" w:rsidRDefault="003524C6" w:rsidP="00034356">
      <w:pPr>
        <w:jc w:val="center"/>
        <w:rPr>
          <w:b/>
          <w:sz w:val="22"/>
          <w:szCs w:val="22"/>
          <w:lang w:val="hu-HU"/>
        </w:rPr>
      </w:pPr>
      <w:r w:rsidRPr="00034356">
        <w:rPr>
          <w:b/>
          <w:lang w:val="hu-HU"/>
        </w:rPr>
        <w:t>2021</w:t>
      </w:r>
    </w:p>
    <w:p w14:paraId="13006974" w14:textId="77777777" w:rsidR="003524C6" w:rsidRDefault="003524C6" w:rsidP="003524C6">
      <w:pPr>
        <w:rPr>
          <w:lang w:val="hu-HU"/>
        </w:rPr>
      </w:pPr>
    </w:p>
    <w:p w14:paraId="11DA555E" w14:textId="77777777" w:rsidR="003524C6" w:rsidRDefault="003524C6" w:rsidP="003524C6">
      <w:pPr>
        <w:rPr>
          <w:lang w:val="hu-HU"/>
        </w:rPr>
      </w:pPr>
    </w:p>
    <w:p w14:paraId="0009C2E8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  <w:r>
        <w:rPr>
          <w:rFonts w:cstheme="minorHAnsi"/>
          <w:b/>
          <w:bCs/>
          <w:u w:val="single"/>
          <w:lang w:val="hu-HU"/>
        </w:rPr>
        <w:t>Továbbképzés célja:</w:t>
      </w:r>
    </w:p>
    <w:p w14:paraId="1186E3E6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7EE1A912" w14:textId="77777777" w:rsidR="003524C6" w:rsidRDefault="003524C6" w:rsidP="003524C6">
      <w:pPr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2018-ban 20 fő szerezte meg a „KAZÁNBIZTOS II. a RID 6.8.2.4.5. pont szerinti, RID hatálya alá tartozó vasúti tartálykocsik tartályainak vizsgálatát és ellenőrzését végző szakértő (továbbiakban RID kazánbiztos)” képesítést. </w:t>
      </w:r>
    </w:p>
    <w:p w14:paraId="32202014" w14:textId="77777777" w:rsidR="003524C6" w:rsidRDefault="003524C6" w:rsidP="003524C6">
      <w:pPr>
        <w:jc w:val="both"/>
        <w:rPr>
          <w:rFonts w:cstheme="minorHAnsi"/>
          <w:lang w:val="hu-HU"/>
        </w:rPr>
      </w:pPr>
    </w:p>
    <w:p w14:paraId="130ED556" w14:textId="77777777" w:rsidR="00034356" w:rsidRDefault="003524C6" w:rsidP="003524C6">
      <w:pPr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A RID Szabályzat 2019 és 2021 évi módosításainak megismerése és a hatósági munkát befolyásoló egyéb jogszabályi változások szükségessé teszik a RID Kazánbiztosok továbbképzését. </w:t>
      </w:r>
    </w:p>
    <w:p w14:paraId="153678AA" w14:textId="77777777" w:rsidR="00034356" w:rsidRDefault="00034356" w:rsidP="003524C6">
      <w:pPr>
        <w:jc w:val="both"/>
        <w:rPr>
          <w:rFonts w:cstheme="minorHAnsi"/>
          <w:lang w:val="hu-HU"/>
        </w:rPr>
      </w:pPr>
    </w:p>
    <w:p w14:paraId="157B6F5E" w14:textId="3B1AFBB1" w:rsidR="003524C6" w:rsidRDefault="003524C6" w:rsidP="003524C6">
      <w:pPr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A továbbképzés keretén belül ismerhetők meg részletesen a Kazánbiztosok munkáját érintő legújabb nemzetközi elírások. </w:t>
      </w:r>
    </w:p>
    <w:p w14:paraId="3B6C234B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3E92CC4A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  <w:r>
        <w:rPr>
          <w:rFonts w:cstheme="minorHAnsi"/>
          <w:b/>
          <w:bCs/>
          <w:u w:val="single"/>
          <w:lang w:val="hu-HU"/>
        </w:rPr>
        <w:t>Továbbképzés időtartama:</w:t>
      </w:r>
    </w:p>
    <w:p w14:paraId="20B3F6C5" w14:textId="51DCDE3B" w:rsidR="003524C6" w:rsidRDefault="003524C6" w:rsidP="003524C6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A továbbképzés és a vizsgáztatás lebonyolítása</w:t>
      </w:r>
      <w:r w:rsidR="00034356">
        <w:rPr>
          <w:rFonts w:cstheme="minorHAnsi"/>
          <w:lang w:val="hu-HU"/>
        </w:rPr>
        <w:t>:</w:t>
      </w:r>
      <w:r>
        <w:rPr>
          <w:rFonts w:cstheme="minorHAnsi"/>
          <w:lang w:val="hu-HU"/>
        </w:rPr>
        <w:t xml:space="preserve"> 2 nap.</w:t>
      </w:r>
    </w:p>
    <w:p w14:paraId="21466F40" w14:textId="2626C0B8" w:rsidR="00034356" w:rsidRDefault="00034356" w:rsidP="003524C6">
      <w:pPr>
        <w:rPr>
          <w:rFonts w:cstheme="minorHAnsi"/>
          <w:lang w:val="hu-HU"/>
        </w:rPr>
      </w:pPr>
    </w:p>
    <w:p w14:paraId="131437A0" w14:textId="77777777" w:rsidR="00034356" w:rsidRDefault="00034356" w:rsidP="003524C6">
      <w:pPr>
        <w:rPr>
          <w:rFonts w:cstheme="minorHAnsi"/>
          <w:lang w:val="hu-HU"/>
        </w:rPr>
      </w:pPr>
      <w:r w:rsidRPr="00034356">
        <w:rPr>
          <w:rFonts w:cstheme="minorHAnsi"/>
          <w:b/>
          <w:u w:val="single"/>
          <w:lang w:val="hu-HU"/>
        </w:rPr>
        <w:t>Továbbképzés helyszíne</w:t>
      </w:r>
      <w:r>
        <w:rPr>
          <w:rFonts w:cstheme="minorHAnsi"/>
          <w:lang w:val="hu-HU"/>
        </w:rPr>
        <w:t>:</w:t>
      </w:r>
      <w:r>
        <w:rPr>
          <w:rFonts w:cstheme="minorHAnsi"/>
          <w:lang w:val="hu-HU"/>
        </w:rPr>
        <w:tab/>
      </w:r>
    </w:p>
    <w:p w14:paraId="37BC1DD9" w14:textId="49E937F3" w:rsidR="00034356" w:rsidRDefault="00034356" w:rsidP="003524C6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Budapesti Műszaki és Gazdaságtudományi Egyetem</w:t>
      </w:r>
    </w:p>
    <w:p w14:paraId="330EACC6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5506ED2A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  <w:r>
        <w:rPr>
          <w:rFonts w:cstheme="minorHAnsi"/>
          <w:b/>
          <w:bCs/>
          <w:u w:val="single"/>
          <w:lang w:val="hu-HU"/>
        </w:rPr>
        <w:t xml:space="preserve">Óraszám: </w:t>
      </w:r>
    </w:p>
    <w:p w14:paraId="05C537CF" w14:textId="77777777" w:rsidR="003524C6" w:rsidRDefault="003524C6" w:rsidP="003524C6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16 óra vizsgáztatással együtt.</w:t>
      </w:r>
    </w:p>
    <w:p w14:paraId="79FAA19D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1F1704B0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  <w:r>
        <w:rPr>
          <w:rFonts w:cstheme="minorHAnsi"/>
          <w:b/>
          <w:bCs/>
          <w:u w:val="single"/>
          <w:lang w:val="hu-HU"/>
        </w:rPr>
        <w:t>Vizsga:</w:t>
      </w:r>
    </w:p>
    <w:p w14:paraId="511BA921" w14:textId="77777777" w:rsidR="003524C6" w:rsidRDefault="003524C6" w:rsidP="003524C6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Írásbeli (teszt)</w:t>
      </w:r>
    </w:p>
    <w:p w14:paraId="2D3444FC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494743E6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  <w:r>
        <w:rPr>
          <w:rFonts w:cstheme="minorHAnsi"/>
          <w:b/>
          <w:bCs/>
          <w:u w:val="single"/>
          <w:lang w:val="hu-HU"/>
        </w:rPr>
        <w:t>Tematika (témakörök) és tananyagterv:</w:t>
      </w:r>
    </w:p>
    <w:p w14:paraId="4E04ABEA" w14:textId="77777777" w:rsidR="003524C6" w:rsidRDefault="003524C6" w:rsidP="003524C6">
      <w:pPr>
        <w:rPr>
          <w:rFonts w:cstheme="minorHAnsi"/>
          <w:b/>
          <w:bCs/>
          <w:u w:val="single"/>
          <w:lang w:val="hu-HU"/>
        </w:rPr>
      </w:pPr>
    </w:p>
    <w:p w14:paraId="24441649" w14:textId="6E8142A4" w:rsidR="003524C6" w:rsidRDefault="003524C6" w:rsidP="003524C6">
      <w:pPr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>A RID Kazánbiztosok továbbképzése 12 témakört ölel fel. Ezek a témakörök teljes</w:t>
      </w:r>
      <w:r w:rsidR="00197C57">
        <w:rPr>
          <w:rFonts w:cstheme="minorHAnsi"/>
          <w:lang w:val="hu-HU"/>
        </w:rPr>
        <w:t xml:space="preserve"> </w:t>
      </w:r>
      <w:r>
        <w:rPr>
          <w:rFonts w:cstheme="minorHAnsi"/>
          <w:lang w:val="hu-HU"/>
        </w:rPr>
        <w:t>körűen tartalmazzák a RID 2019 és RID 2021-es változásait, amelyek közvetlenül érintik a Kazánbiztosok munkáját illetve a tartányok értékelését.</w:t>
      </w:r>
    </w:p>
    <w:p w14:paraId="6C81A0D0" w14:textId="77777777" w:rsidR="00034356" w:rsidRDefault="00034356" w:rsidP="003524C6">
      <w:pPr>
        <w:jc w:val="both"/>
        <w:rPr>
          <w:rFonts w:cstheme="minorHAnsi"/>
          <w:lang w:val="hu-HU"/>
        </w:rPr>
      </w:pPr>
    </w:p>
    <w:p w14:paraId="4B1D0B5E" w14:textId="65BFD08C" w:rsidR="00034356" w:rsidRDefault="00034356" w:rsidP="003524C6">
      <w:pPr>
        <w:jc w:val="both"/>
        <w:rPr>
          <w:rFonts w:cstheme="minorHAnsi"/>
          <w:lang w:val="hu-HU"/>
        </w:rPr>
      </w:pPr>
    </w:p>
    <w:p w14:paraId="0AB06CF2" w14:textId="77777777" w:rsidR="00034356" w:rsidRDefault="00034356" w:rsidP="003524C6">
      <w:pPr>
        <w:jc w:val="both"/>
        <w:rPr>
          <w:rFonts w:cstheme="minorHAnsi"/>
          <w:lang w:val="hu-HU"/>
        </w:rPr>
      </w:pPr>
    </w:p>
    <w:p w14:paraId="6317C609" w14:textId="44033BE1" w:rsidR="003524C6" w:rsidRDefault="003524C6" w:rsidP="003524C6">
      <w:pPr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lastRenderedPageBreak/>
        <w:t>Részletes terv</w:t>
      </w:r>
    </w:p>
    <w:p w14:paraId="2215271B" w14:textId="77777777" w:rsidR="003524C6" w:rsidRDefault="003524C6" w:rsidP="003524C6">
      <w:pPr>
        <w:rPr>
          <w:rFonts w:cstheme="minorHAnsi"/>
          <w:lang w:val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3524C6" w14:paraId="67C24F1C" w14:textId="77777777" w:rsidTr="003524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680" w14:textId="77777777" w:rsidR="003524C6" w:rsidRDefault="003524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RID 2019 és 2021 -RID kazánbiztosokat érintő változásai</w:t>
            </w:r>
          </w:p>
        </w:tc>
      </w:tr>
      <w:tr w:rsidR="003524C6" w14:paraId="2C391471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15F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E813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RID 2021 hatályba lépése </w:t>
            </w:r>
          </w:p>
        </w:tc>
      </w:tr>
      <w:tr w:rsidR="003524C6" w14:paraId="350806D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05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28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nemzetközi szabályozás</w:t>
            </w:r>
          </w:p>
        </w:tc>
      </w:tr>
      <w:tr w:rsidR="003524C6" w14:paraId="5EA159C7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56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3D0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eu</w:t>
            </w:r>
            <w:proofErr w:type="spellEnd"/>
            <w:r>
              <w:rPr>
                <w:rFonts w:cstheme="minorHAnsi"/>
                <w:sz w:val="24"/>
                <w:szCs w:val="24"/>
                <w:lang w:val="hu-HU"/>
              </w:rPr>
              <w:t xml:space="preserve"> szabályozás</w:t>
            </w:r>
          </w:p>
        </w:tc>
      </w:tr>
      <w:tr w:rsidR="003524C6" w14:paraId="48FA8AAA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19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A93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belföldi szabályozás</w:t>
            </w:r>
          </w:p>
        </w:tc>
      </w:tr>
      <w:tr w:rsidR="003524C6" w14:paraId="4CEE194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D9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D26A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különböző országok RID 6.8.2.4.5 szerinti szakértők elfogadott bélyegzői - azonosítás</w:t>
            </w:r>
          </w:p>
        </w:tc>
      </w:tr>
      <w:tr w:rsidR="003524C6" w14:paraId="758F26A3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9548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E417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RID szabályzat fogalommeghatározások változásai</w:t>
            </w:r>
          </w:p>
        </w:tc>
      </w:tr>
      <w:tr w:rsidR="003524C6" w14:paraId="5E4227C6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4CB" w14:textId="77777777" w:rsidR="003524C6" w:rsidRDefault="003524C6">
            <w:pPr>
              <w:rPr>
                <w:rFonts w:cstheme="minorHAnsi"/>
                <w:b/>
                <w:bCs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0AC" w14:textId="77777777" w:rsidR="003524C6" w:rsidRDefault="003524C6">
            <w:pPr>
              <w:rPr>
                <w:rFonts w:cstheme="minorHAnsi"/>
                <w:b/>
                <w:bCs/>
                <w:lang w:val="hu-HU"/>
              </w:rPr>
            </w:pPr>
          </w:p>
        </w:tc>
      </w:tr>
      <w:tr w:rsidR="003524C6" w14:paraId="2AEF74B0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959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1CD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üzembentartó fogalmának változásai COTIF G Függeléke // EU 2008/57 irányelve</w:t>
            </w:r>
          </w:p>
        </w:tc>
      </w:tr>
      <w:tr w:rsidR="003524C6" w14:paraId="290800B3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F5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D38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karbantartásért felelős szervezet (ECM) COTIF G Függeléke // 2019/797 irányelv</w:t>
            </w:r>
          </w:p>
        </w:tc>
      </w:tr>
      <w:tr w:rsidR="003524C6" w14:paraId="329F960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E26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75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védőbélés tartányoknál</w:t>
            </w:r>
          </w:p>
        </w:tc>
      </w:tr>
      <w:tr w:rsidR="003524C6" w14:paraId="7D3548C6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8E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485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átmérő tartányoknál</w:t>
            </w:r>
          </w:p>
        </w:tc>
      </w:tr>
      <w:tr w:rsidR="003524C6" w14:paraId="038E05D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AC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C28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légmentesen zárt tartány</w:t>
            </w:r>
          </w:p>
        </w:tc>
      </w:tr>
      <w:tr w:rsidR="003524C6" w14:paraId="4872FE29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0B2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378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1DB1EFE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543D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B734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RID Felelősségek változásai</w:t>
            </w:r>
          </w:p>
        </w:tc>
      </w:tr>
      <w:tr w:rsidR="003524C6" w14:paraId="466310E3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D1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9F75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töltő</w:t>
            </w:r>
          </w:p>
        </w:tc>
      </w:tr>
      <w:tr w:rsidR="003524C6" w14:paraId="0E702EF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5F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AD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lefejtő</w:t>
            </w:r>
          </w:p>
        </w:tc>
      </w:tr>
      <w:tr w:rsidR="003524C6" w14:paraId="5F7043A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7C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CE0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karbantartásért felelős szervezet</w:t>
            </w:r>
          </w:p>
        </w:tc>
      </w:tr>
      <w:tr w:rsidR="003524C6" w14:paraId="4A2C0C34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91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3E2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üzembentartó</w:t>
            </w:r>
          </w:p>
        </w:tc>
      </w:tr>
      <w:tr w:rsidR="003524C6" w14:paraId="4AA421E0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826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ACE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4E24D5DD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B54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DE6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Tartálykocsikra vonatkozó új és módosított átmeneti előírások </w:t>
            </w:r>
          </w:p>
        </w:tc>
      </w:tr>
      <w:tr w:rsidR="003524C6" w14:paraId="1995E01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9C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12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tartálykocsik gázok szállításához gyártás éve szerint</w:t>
            </w:r>
          </w:p>
        </w:tc>
      </w:tr>
      <w:tr w:rsidR="003524C6" w14:paraId="556FA1FD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AE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EE09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energiaelnyelő elemek és önműködő kapcsolószerkezetek</w:t>
            </w:r>
          </w:p>
        </w:tc>
      </w:tr>
      <w:tr w:rsidR="003524C6" w14:paraId="363BA5E3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52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43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L1,5BN tartánykódú tartányok használata</w:t>
            </w:r>
          </w:p>
        </w:tc>
      </w:tr>
      <w:tr w:rsidR="003524C6" w14:paraId="3BF9FD4F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68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FD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dimetil</w:t>
            </w:r>
            <w:proofErr w:type="spellEnd"/>
            <w:r>
              <w:rPr>
                <w:rFonts w:cstheme="minorHAnsi"/>
                <w:sz w:val="24"/>
                <w:szCs w:val="24"/>
                <w:lang w:val="hu-HU"/>
              </w:rPr>
              <w:t>-diszulfid szállítására használt tartányok</w:t>
            </w:r>
          </w:p>
        </w:tc>
      </w:tr>
      <w:tr w:rsidR="003524C6" w14:paraId="38AFA630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03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783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benzin, gázolaj stb. tartányok használata</w:t>
            </w:r>
          </w:p>
        </w:tc>
      </w:tr>
      <w:tr w:rsidR="003524C6" w14:paraId="2183D2F5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F3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B96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biztonsági szelepekre vonatkozó átmeneti előírások</w:t>
            </w:r>
          </w:p>
        </w:tc>
      </w:tr>
      <w:tr w:rsidR="003524C6" w14:paraId="09C4A0A7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FC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F548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hasadótárcsákra vonatkozó átmeneti előírások</w:t>
            </w:r>
          </w:p>
        </w:tc>
      </w:tr>
      <w:tr w:rsidR="003524C6" w14:paraId="5ACE80D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3C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E6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lángzárra vonatkozó átmeneti előírások</w:t>
            </w:r>
          </w:p>
        </w:tc>
      </w:tr>
      <w:tr w:rsidR="003524C6" w14:paraId="6FDDCC30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7B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D08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szintjelzők</w:t>
            </w:r>
          </w:p>
        </w:tc>
      </w:tr>
      <w:tr w:rsidR="003524C6" w14:paraId="3288B95B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9C9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0A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hegesztésekre vonatkozó átmeneti előírások</w:t>
            </w:r>
          </w:p>
        </w:tc>
      </w:tr>
      <w:tr w:rsidR="003524C6" w14:paraId="5EC9B25D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DDA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5D3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alumínium ötvözetből gyártott tartányokra vonatkozó átmeneti előírások</w:t>
            </w:r>
          </w:p>
        </w:tc>
      </w:tr>
      <w:tr w:rsidR="003524C6" w14:paraId="10067211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A24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78C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06598D3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9F3C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AF52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Megfelelőség értékelése</w:t>
            </w:r>
          </w:p>
        </w:tc>
      </w:tr>
      <w:tr w:rsidR="003524C6" w14:paraId="7F75549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7A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0B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új szabványok alkalmazása</w:t>
            </w:r>
          </w:p>
        </w:tc>
      </w:tr>
      <w:tr w:rsidR="003524C6" w14:paraId="7CD0584B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415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CF2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4E7EF4FF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20EB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1F7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Cseppfolyósított gázokra vonatkozó változások</w:t>
            </w:r>
          </w:p>
        </w:tc>
      </w:tr>
      <w:tr w:rsidR="003524C6" w14:paraId="71D4EBC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12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0F25" w14:textId="0D410657" w:rsidR="003524C6" w:rsidRDefault="003524C6" w:rsidP="002056E3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gyúlékony gázok és gyújtóhatású gázok új szabványai</w:t>
            </w:r>
          </w:p>
        </w:tc>
      </w:tr>
      <w:tr w:rsidR="003524C6" w14:paraId="4370737D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248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F0ED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 xml:space="preserve">butadiének, </w:t>
            </w:r>
            <w:proofErr w:type="gramStart"/>
            <w:r>
              <w:rPr>
                <w:rFonts w:cstheme="minorHAnsi"/>
                <w:sz w:val="24"/>
                <w:szCs w:val="24"/>
                <w:lang w:val="hu-HU"/>
              </w:rPr>
              <w:t>stabilizált</w:t>
            </w:r>
            <w:proofErr w:type="gramEnd"/>
            <w:r>
              <w:rPr>
                <w:rFonts w:cstheme="minorHAnsi"/>
                <w:sz w:val="24"/>
                <w:szCs w:val="24"/>
                <w:lang w:val="hu-HU"/>
              </w:rPr>
              <w:t xml:space="preserve"> vagy butadiének és szénhidrogének keverékei, stabilizált RID változásai és következményei</w:t>
            </w:r>
          </w:p>
        </w:tc>
      </w:tr>
      <w:tr w:rsidR="003524C6" w14:paraId="46D8E9B6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83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AE8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maró anyagokra vonatkozó változások</w:t>
            </w:r>
          </w:p>
        </w:tc>
      </w:tr>
      <w:tr w:rsidR="003524C6" w14:paraId="7B36EE2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66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A39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 xml:space="preserve">RID </w:t>
            </w: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vs</w:t>
            </w:r>
            <w:proofErr w:type="spellEnd"/>
            <w:r>
              <w:rPr>
                <w:rFonts w:cstheme="minorHAnsi"/>
                <w:sz w:val="24"/>
                <w:szCs w:val="24"/>
                <w:lang w:val="hu-HU"/>
              </w:rPr>
              <w:t xml:space="preserve"> GHS (CLP) szállítási osztályozás és csomagolási csoporthoz történő hozzárendelés változásai</w:t>
            </w:r>
          </w:p>
        </w:tc>
      </w:tr>
      <w:tr w:rsidR="003524C6" w14:paraId="7B980EE9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03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A9C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interpolációs elvek</w:t>
            </w:r>
          </w:p>
        </w:tc>
      </w:tr>
      <w:tr w:rsidR="003524C6" w14:paraId="1F351FE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100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165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számítási módszer</w:t>
            </w:r>
          </w:p>
        </w:tc>
      </w:tr>
      <w:tr w:rsidR="003524C6" w14:paraId="6C547714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222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DCC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191DDD7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0A6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036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6.8.2.6 szerint hivatkozott új szabványok</w:t>
            </w:r>
          </w:p>
        </w:tc>
      </w:tr>
      <w:tr w:rsidR="003524C6" w14:paraId="46F885B5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54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2B8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műszaki szabályzatok visszavonása</w:t>
            </w:r>
          </w:p>
        </w:tc>
      </w:tr>
      <w:tr w:rsidR="003524C6" w14:paraId="7A1EE0B9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F4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6E6B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6.8.2.1.23 változásai</w:t>
            </w:r>
          </w:p>
        </w:tc>
      </w:tr>
      <w:tr w:rsidR="003524C6" w14:paraId="59000CB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1F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5426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megfelelőség értékelése hegesztéseknél</w:t>
            </w:r>
          </w:p>
        </w:tc>
      </w:tr>
      <w:tr w:rsidR="003524C6" w14:paraId="3FC53A11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3A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4B0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tartányfenekek és egyéb hegesztési varratok ellenőrzése</w:t>
            </w:r>
          </w:p>
        </w:tc>
      </w:tr>
      <w:tr w:rsidR="003524C6" w14:paraId="4CB2F9BD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7C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3F3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roncsolásmentes vizsgálatok</w:t>
            </w:r>
          </w:p>
        </w:tc>
      </w:tr>
      <w:tr w:rsidR="003524C6" w14:paraId="50F44A0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7A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56E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online regiszter</w:t>
            </w:r>
          </w:p>
        </w:tc>
      </w:tr>
      <w:tr w:rsidR="003524C6" w14:paraId="792FD4CF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F1E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D6D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0EA3E9F5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B77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DE39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Tartánykódok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speciális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értelmezése</w:t>
            </w:r>
          </w:p>
        </w:tc>
      </w:tr>
      <w:tr w:rsidR="003524C6" w14:paraId="6E568821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6CA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425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maró folyadékok (</w:t>
            </w: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pl</w:t>
            </w:r>
            <w:proofErr w:type="spellEnd"/>
            <w:r>
              <w:rPr>
                <w:rFonts w:cstheme="minorHAnsi"/>
                <w:sz w:val="24"/>
                <w:szCs w:val="24"/>
                <w:lang w:val="hu-HU"/>
              </w:rPr>
              <w:t>: sósav) szállítása</w:t>
            </w:r>
          </w:p>
        </w:tc>
      </w:tr>
      <w:tr w:rsidR="003524C6" w14:paraId="48E34CBA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97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85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összeférhetőség</w:t>
            </w:r>
          </w:p>
        </w:tc>
      </w:tr>
      <w:tr w:rsidR="003524C6" w14:paraId="5502283B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95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C6A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tartányok biztosági szerelvényeire (armatúrák) vonatkozó előírások</w:t>
            </w:r>
          </w:p>
        </w:tc>
      </w:tr>
      <w:tr w:rsidR="003524C6" w14:paraId="1ACAA854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496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109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lánzárak</w:t>
            </w:r>
            <w:proofErr w:type="spellEnd"/>
          </w:p>
        </w:tc>
      </w:tr>
      <w:tr w:rsidR="003524C6" w14:paraId="2C3BD9D5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895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39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 xml:space="preserve">EN ISO 16 852:2016 </w:t>
            </w:r>
          </w:p>
        </w:tc>
      </w:tr>
      <w:tr w:rsidR="003524C6" w14:paraId="46CA0553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726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4D5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MESG és engedélyezhető veszélyes áruk</w:t>
            </w:r>
          </w:p>
        </w:tc>
      </w:tr>
      <w:tr w:rsidR="003524C6" w14:paraId="417B23AF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66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404A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hasadótárcsa, tűrések és nyitónyomások követelményei</w:t>
            </w:r>
          </w:p>
        </w:tc>
      </w:tr>
      <w:tr w:rsidR="003524C6" w14:paraId="724233E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162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A2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EN 13094:2015 szabvány alkalmazhatósága</w:t>
            </w:r>
          </w:p>
        </w:tc>
      </w:tr>
      <w:tr w:rsidR="003524C6" w14:paraId="3C765F6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286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72A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biztonsági szelepekre vonatkozó új követelmények gáztartányoknál</w:t>
            </w:r>
          </w:p>
        </w:tc>
      </w:tr>
      <w:tr w:rsidR="003524C6" w14:paraId="4A6E23D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4BA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A0B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19318A4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CEB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46F2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UIC-IRS (International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Rail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Solution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) </w:t>
            </w:r>
          </w:p>
        </w:tc>
      </w:tr>
      <w:tr w:rsidR="003524C6" w14:paraId="03707A5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F60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7E99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update</w:t>
            </w:r>
          </w:p>
        </w:tc>
      </w:tr>
      <w:tr w:rsidR="003524C6" w14:paraId="2CDC7B01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AE3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88D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64293067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B0C7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10.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8CD9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Egyéb változások</w:t>
            </w:r>
          </w:p>
        </w:tc>
      </w:tr>
      <w:tr w:rsidR="003524C6" w14:paraId="28BED52F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BE0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EE7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TU 42 és TU 43 és TT 2 különleges előírások</w:t>
            </w:r>
          </w:p>
        </w:tc>
      </w:tr>
      <w:tr w:rsidR="003524C6" w14:paraId="20C6ADE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791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80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hu-HU"/>
              </w:rPr>
              <w:t>ausztenites</w:t>
            </w:r>
            <w:proofErr w:type="spellEnd"/>
            <w:r>
              <w:rPr>
                <w:rFonts w:cstheme="minorHAnsi"/>
                <w:sz w:val="24"/>
                <w:szCs w:val="24"/>
                <w:lang w:val="hu-HU"/>
              </w:rPr>
              <w:t xml:space="preserve"> - rozsdamentes ferrites acélok </w:t>
            </w:r>
          </w:p>
        </w:tc>
      </w:tr>
      <w:tr w:rsidR="003524C6" w14:paraId="32D9AD88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70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D04B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alkalmazott szabványok update</w:t>
            </w:r>
          </w:p>
        </w:tc>
      </w:tr>
      <w:tr w:rsidR="003524C6" w14:paraId="21D0E9B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901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9F6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6F5AC35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DA6A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11.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DC8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RID szerinti jelölésekkel kapcsolatos változások</w:t>
            </w:r>
          </w:p>
        </w:tc>
      </w:tr>
      <w:tr w:rsidR="003524C6" w14:paraId="3D6AE23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B3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52F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nagybárcák és egyéb jelölések elhelyezésére vonatkozó követelmények</w:t>
            </w:r>
          </w:p>
        </w:tc>
      </w:tr>
      <w:tr w:rsidR="003524C6" w14:paraId="63252F3C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A0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EF4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nagybárcákra vonatkozó előírások változásai</w:t>
            </w:r>
          </w:p>
        </w:tc>
      </w:tr>
      <w:tr w:rsidR="003524C6" w14:paraId="4FF13E6B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BC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B819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GHS szimbólumokra vonatkozó tilalmak</w:t>
            </w:r>
          </w:p>
        </w:tc>
      </w:tr>
      <w:tr w:rsidR="003524C6" w14:paraId="79B5A79E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692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7DD" w14:textId="77777777" w:rsidR="003524C6" w:rsidRDefault="003524C6">
            <w:pPr>
              <w:rPr>
                <w:rFonts w:cstheme="minorHAnsi"/>
                <w:lang w:val="hu-HU"/>
              </w:rPr>
            </w:pPr>
          </w:p>
        </w:tc>
      </w:tr>
      <w:tr w:rsidR="003524C6" w14:paraId="5772F722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4C89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12.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297" w14:textId="77777777" w:rsidR="003524C6" w:rsidRDefault="003524C6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vasúti tartányok tisztítási –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efco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>- irányelvei</w:t>
            </w:r>
          </w:p>
        </w:tc>
      </w:tr>
      <w:tr w:rsidR="003524C6" w14:paraId="48D8AE60" w14:textId="77777777" w:rsidTr="003524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9BE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C86B" w14:textId="77777777" w:rsidR="003524C6" w:rsidRDefault="003524C6">
            <w:pPr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a tisztítások bizonylatolása és azok ellenőrzése</w:t>
            </w:r>
          </w:p>
        </w:tc>
      </w:tr>
    </w:tbl>
    <w:p w14:paraId="3BA67C4E" w14:textId="77777777" w:rsidR="003524C6" w:rsidRDefault="003524C6" w:rsidP="003524C6">
      <w:pPr>
        <w:rPr>
          <w:rFonts w:cstheme="minorHAnsi"/>
          <w:lang w:val="hu-HU"/>
        </w:rPr>
      </w:pPr>
    </w:p>
    <w:p w14:paraId="01FEA5E0" w14:textId="289E8167" w:rsidR="00D2402E" w:rsidRDefault="003524C6">
      <w:pPr>
        <w:rPr>
          <w:lang w:val="hu-HU"/>
        </w:rPr>
      </w:pPr>
      <w:r>
        <w:rPr>
          <w:rFonts w:cstheme="minorHAnsi"/>
          <w:lang w:val="hu-HU"/>
        </w:rPr>
        <w:t>A témakörök konzultációval</w:t>
      </w:r>
      <w:r w:rsidR="00197C57">
        <w:rPr>
          <w:rFonts w:cstheme="minorHAnsi"/>
          <w:lang w:val="hu-HU"/>
        </w:rPr>
        <w:t>-</w:t>
      </w:r>
      <w:r>
        <w:rPr>
          <w:rFonts w:cstheme="minorHAnsi"/>
          <w:lang w:val="hu-HU"/>
        </w:rPr>
        <w:t>, valamint a RID szabályzat használatát igénylő esettanulmányokkal</w:t>
      </w:r>
      <w:r w:rsidR="00197C57">
        <w:rPr>
          <w:rFonts w:cstheme="minorHAnsi"/>
          <w:lang w:val="hu-HU"/>
        </w:rPr>
        <w:t>-</w:t>
      </w:r>
      <w:r>
        <w:rPr>
          <w:rFonts w:cstheme="minorHAnsi"/>
          <w:lang w:val="hu-HU"/>
        </w:rPr>
        <w:t>, illetve tanter</w:t>
      </w:r>
      <w:r w:rsidR="00197C57">
        <w:rPr>
          <w:rFonts w:cstheme="minorHAnsi"/>
          <w:lang w:val="hu-HU"/>
        </w:rPr>
        <w:t>e</w:t>
      </w:r>
      <w:r>
        <w:rPr>
          <w:rFonts w:cstheme="minorHAnsi"/>
          <w:lang w:val="hu-HU"/>
        </w:rPr>
        <w:t>mi gyakorlattal egészülnek ki</w:t>
      </w:r>
      <w:r>
        <w:rPr>
          <w:rFonts w:cstheme="minorHAnsi"/>
        </w:rPr>
        <w:t>.</w:t>
      </w:r>
      <w:bookmarkStart w:id="0" w:name="_GoBack"/>
      <w:bookmarkEnd w:id="0"/>
    </w:p>
    <w:p w14:paraId="01CCA0CB" w14:textId="77777777" w:rsidR="00D2402E" w:rsidRPr="00A45470" w:rsidRDefault="00D2402E" w:rsidP="000436FD">
      <w:pPr>
        <w:jc w:val="both"/>
        <w:rPr>
          <w:lang w:val="hu-HU"/>
        </w:rPr>
      </w:pPr>
    </w:p>
    <w:sectPr w:rsidR="00D2402E" w:rsidRPr="00A45470" w:rsidSect="00CF4B39">
      <w:headerReference w:type="default" r:id="rId7"/>
      <w:headerReference w:type="first" r:id="rId8"/>
      <w:pgSz w:w="11900" w:h="16840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D75E" w14:textId="77777777" w:rsidR="00585038" w:rsidRDefault="00585038" w:rsidP="002B29E8">
      <w:r>
        <w:separator/>
      </w:r>
    </w:p>
  </w:endnote>
  <w:endnote w:type="continuationSeparator" w:id="0">
    <w:p w14:paraId="6570563A" w14:textId="77777777" w:rsidR="00585038" w:rsidRDefault="00585038" w:rsidP="002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Microsoft New Tai Lue">
    <w:altName w:val="Helvetica Ne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201C" w14:textId="77777777" w:rsidR="00585038" w:rsidRDefault="00585038" w:rsidP="002B29E8">
      <w:r>
        <w:separator/>
      </w:r>
    </w:p>
  </w:footnote>
  <w:footnote w:type="continuationSeparator" w:id="0">
    <w:p w14:paraId="193BFBDA" w14:textId="77777777" w:rsidR="00585038" w:rsidRDefault="00585038" w:rsidP="002B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467" w14:textId="77777777" w:rsidR="002B29E8" w:rsidRPr="002B29E8" w:rsidRDefault="002B29E8" w:rsidP="002B29E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E70E7F0" wp14:editId="6D0F9951">
          <wp:simplePos x="0" y="0"/>
          <wp:positionH relativeFrom="page">
            <wp:posOffset>5958</wp:posOffset>
          </wp:positionH>
          <wp:positionV relativeFrom="page">
            <wp:posOffset>0</wp:posOffset>
          </wp:positionV>
          <wp:extent cx="7544484" cy="125640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0ED" w14:textId="21577B48" w:rsidR="00655FB8" w:rsidRDefault="009F0D6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E9A6FA5" wp14:editId="34212E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572" cy="1811020"/>
          <wp:effectExtent l="0" t="0" r="381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2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E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6FB28" wp14:editId="220EBA98">
              <wp:simplePos x="0" y="0"/>
              <wp:positionH relativeFrom="column">
                <wp:posOffset>1975665</wp:posOffset>
              </wp:positionH>
              <wp:positionV relativeFrom="paragraph">
                <wp:posOffset>1108494</wp:posOffset>
              </wp:positionV>
              <wp:extent cx="4136366" cy="625415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66" cy="62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F3D00" w14:textId="4BC3E4BD" w:rsidR="00ED4E1A" w:rsidRPr="00AE6AA0" w:rsidRDefault="00ED4E1A" w:rsidP="00ED4E1A">
                          <w:pPr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1067 Budapest, Eötvös utca 20.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Telefon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: +36 70 9433 525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e-mail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: kepzes@ktdkft.hu</w:t>
                          </w:r>
                        </w:p>
                        <w:p w14:paraId="4E83B3C9" w14:textId="77777777" w:rsidR="009F0D67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Reg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isztrációs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szám: FKB/2020/001465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Képzési eng sz.: UVH/VF/NS/A/3934/1/2016,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Cégjegyzékszám: 01-09-914315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Adószám: 14666610-2-42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</w:p>
                        <w:p w14:paraId="411B8368" w14:textId="2D526F47" w:rsidR="00ED4E1A" w:rsidRPr="00C02C08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C02C08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>Bankszámlaszám: 10409015-50514857-50501013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FB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55pt;margin-top:87.3pt;width:325.7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qIgIAAEEEAAAOAAAAZHJzL2Uyb0RvYy54bWysU8Fu2zAMvQ/YPwi6L3aSJhi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" filled="f" stroked="f" strokeweight=".5pt">
              <v:textbox inset="0,0,0,0">
                <w:txbxContent>
                  <w:p w14:paraId="2EFF3D00" w14:textId="4BC3E4BD" w:rsidR="00ED4E1A" w:rsidRPr="00AE6AA0" w:rsidRDefault="00ED4E1A" w:rsidP="00ED4E1A">
                    <w:pPr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1067 Budapest, Eötvös utca 20.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Telefon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: +36 70 9433 525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e-mail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>: kepzes@ktdkft.hu</w:t>
                    </w:r>
                  </w:p>
                  <w:p w14:paraId="4E83B3C9" w14:textId="77777777" w:rsidR="009F0D67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Reg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isztrációs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szám: FKB/2020/001465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6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Képzési eng sz.: UVH/VF/NS/A/3934/1/2016,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Cégjegyzékszám: 01-09-914315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Adószám: 14666610-2-42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 </w:t>
                    </w:r>
                  </w:p>
                  <w:p w14:paraId="411B8368" w14:textId="2D526F47" w:rsidR="00ED4E1A" w:rsidRPr="00C02C08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C02C08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>Bankszámlaszám: 10409015-50514857-50501013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drawingGridHorizontalSpacing w:val="6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8"/>
    <w:rsid w:val="00034356"/>
    <w:rsid w:val="000436FD"/>
    <w:rsid w:val="00085B78"/>
    <w:rsid w:val="000B4A9C"/>
    <w:rsid w:val="000F2850"/>
    <w:rsid w:val="00173331"/>
    <w:rsid w:val="00197C57"/>
    <w:rsid w:val="001E74A7"/>
    <w:rsid w:val="002056E3"/>
    <w:rsid w:val="002B29E8"/>
    <w:rsid w:val="002B67B3"/>
    <w:rsid w:val="003524C6"/>
    <w:rsid w:val="003907FC"/>
    <w:rsid w:val="00404CAD"/>
    <w:rsid w:val="00435991"/>
    <w:rsid w:val="00486B4A"/>
    <w:rsid w:val="00585038"/>
    <w:rsid w:val="005B7CA0"/>
    <w:rsid w:val="00655FB8"/>
    <w:rsid w:val="006C7D7A"/>
    <w:rsid w:val="006E5BA3"/>
    <w:rsid w:val="007914A9"/>
    <w:rsid w:val="00797976"/>
    <w:rsid w:val="007C0536"/>
    <w:rsid w:val="007D235A"/>
    <w:rsid w:val="007D668F"/>
    <w:rsid w:val="007E1843"/>
    <w:rsid w:val="00870976"/>
    <w:rsid w:val="008F22EC"/>
    <w:rsid w:val="009665C3"/>
    <w:rsid w:val="009F0D67"/>
    <w:rsid w:val="00A45470"/>
    <w:rsid w:val="00AE6AA0"/>
    <w:rsid w:val="00B53C51"/>
    <w:rsid w:val="00B74F97"/>
    <w:rsid w:val="00C02C08"/>
    <w:rsid w:val="00C47B30"/>
    <w:rsid w:val="00C61CAB"/>
    <w:rsid w:val="00C83C5F"/>
    <w:rsid w:val="00CE2ECC"/>
    <w:rsid w:val="00CF4B39"/>
    <w:rsid w:val="00D15272"/>
    <w:rsid w:val="00D2402E"/>
    <w:rsid w:val="00DD657D"/>
    <w:rsid w:val="00E07104"/>
    <w:rsid w:val="00E321F2"/>
    <w:rsid w:val="00ED4E1A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YMS">
    <w:name w:val="FY MS"/>
    <w:basedOn w:val="Norml"/>
    <w:autoRedefine/>
    <w:qFormat/>
    <w:rsid w:val="00F837A3"/>
    <w:rPr>
      <w:rFonts w:ascii="Avenir Next" w:eastAsia="Microsoft New Tai Lue" w:hAnsi="Avenir Next" w:cs="Microsoft New Tai Lue"/>
      <w:b/>
      <w:bCs/>
      <w:color w:val="5B9BD5" w:themeColor="accent1"/>
      <w:spacing w:val="-70"/>
      <w:kern w:val="10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E8"/>
  </w:style>
  <w:style w:type="paragraph" w:styleId="llb">
    <w:name w:val="footer"/>
    <w:basedOn w:val="Norml"/>
    <w:link w:val="llb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9E8"/>
  </w:style>
  <w:style w:type="paragraph" w:customStyle="1" w:styleId="BasicParagraph">
    <w:name w:val="[Basic Paragraph]"/>
    <w:basedOn w:val="Norml"/>
    <w:uiPriority w:val="99"/>
    <w:rsid w:val="002B2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hu-HU"/>
    </w:rPr>
  </w:style>
  <w:style w:type="character" w:styleId="Sorszma">
    <w:name w:val="line number"/>
    <w:basedOn w:val="Bekezdsalapbettpusa"/>
    <w:uiPriority w:val="99"/>
    <w:semiHidden/>
    <w:unhideWhenUsed/>
    <w:rsid w:val="000436FD"/>
  </w:style>
  <w:style w:type="paragraph" w:styleId="Buborkszveg">
    <w:name w:val="Balloon Text"/>
    <w:basedOn w:val="Norml"/>
    <w:link w:val="BuborkszvegChar"/>
    <w:uiPriority w:val="99"/>
    <w:semiHidden/>
    <w:unhideWhenUsed/>
    <w:rsid w:val="00C02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0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524C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E25356-45C5-41BE-8153-D657AB41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5</cp:revision>
  <cp:lastPrinted>2020-09-16T09:16:00Z</cp:lastPrinted>
  <dcterms:created xsi:type="dcterms:W3CDTF">2020-12-10T10:11:00Z</dcterms:created>
  <dcterms:modified xsi:type="dcterms:W3CDTF">2020-12-16T07:11:00Z</dcterms:modified>
</cp:coreProperties>
</file>